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697D0F9" w:rsidR="006A2FDE" w:rsidRDefault="00315F51">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rPr>
      </w:pPr>
      <w:r>
        <w:rPr>
          <w:rFonts w:ascii="Helvetica Neue" w:eastAsia="Helvetica Neue" w:hAnsi="Helvetica Neue" w:cs="Helvetica Neue"/>
          <w:b/>
        </w:rPr>
        <w:t xml:space="preserve">Save the Date: Virtual Program on Pride Month - June 25 at 9 </w:t>
      </w:r>
      <w:r w:rsidR="005A59DD">
        <w:rPr>
          <w:rFonts w:ascii="Helvetica Neue" w:eastAsia="Helvetica Neue" w:hAnsi="Helvetica Neue" w:cs="Helvetica Neue"/>
          <w:b/>
        </w:rPr>
        <w:t>a.m.</w:t>
      </w:r>
      <w:r>
        <w:rPr>
          <w:rFonts w:ascii="Helvetica Neue" w:eastAsia="Helvetica Neue" w:hAnsi="Helvetica Neue" w:cs="Helvetica Neue"/>
          <w:b/>
        </w:rPr>
        <w:t xml:space="preserve"> EDT</w:t>
      </w:r>
    </w:p>
    <w:p w14:paraId="00000002" w14:textId="77777777" w:rsidR="006A2FDE" w:rsidRDefault="006A2FDE">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rPr>
      </w:pPr>
    </w:p>
    <w:p w14:paraId="00000003" w14:textId="77777777" w:rsidR="006A2FDE" w:rsidRDefault="00315F51">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rPr>
      </w:pPr>
      <w:r>
        <w:rPr>
          <w:rFonts w:ascii="Helvetica Neue" w:eastAsia="Helvetica Neue" w:hAnsi="Helvetica Neue" w:cs="Helvetica Neue"/>
          <w:b/>
        </w:rPr>
        <w:t>Celebrating Pride: Lessons in Building Inclusive Communities</w:t>
      </w:r>
    </w:p>
    <w:p w14:paraId="00000004" w14:textId="77777777" w:rsidR="006A2FDE" w:rsidRDefault="006A2FDE">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00000005" w14:textId="56698E57" w:rsidR="006A2FDE" w:rsidRDefault="00315F51">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r>
        <w:rPr>
          <w:rFonts w:ascii="Helvetica Neue" w:eastAsia="Helvetica Neue" w:hAnsi="Helvetica Neue" w:cs="Helvetica Neue"/>
        </w:rPr>
        <w:t xml:space="preserve">In June 2019, we celebrate LGBTI Pride Month by showcasing outstanding examples of diverse, inclusive communities. Pride movements across the globe have made tremendous progress over the past 30 years. Many communities have discovered the benefits of recognizing individuals’ LGBTI status as an inherent aspect of one’s identity. Diversity is strength </w:t>
      </w:r>
      <w:r w:rsidR="005A59DD">
        <w:rPr>
          <w:rFonts w:ascii="Helvetica Neue" w:eastAsia="Helvetica Neue" w:hAnsi="Helvetica Neue" w:cs="Helvetica Neue"/>
        </w:rPr>
        <w:t>—</w:t>
      </w:r>
      <w:r>
        <w:rPr>
          <w:rFonts w:ascii="Helvetica Neue" w:eastAsia="Helvetica Neue" w:hAnsi="Helvetica Neue" w:cs="Helvetica Neue"/>
        </w:rPr>
        <w:t xml:space="preserve"> and this month our virtual program provides guidance on how the power of community organizing in support of LGBTI human rights can support the freedoms and aspirations of d</w:t>
      </w:r>
      <w:r w:rsidR="005A59DD">
        <w:rPr>
          <w:rFonts w:ascii="Helvetica Neue" w:eastAsia="Helvetica Neue" w:hAnsi="Helvetica Neue" w:cs="Helvetica Neue"/>
        </w:rPr>
        <w:t>iverse communities everywhere.</w:t>
      </w:r>
    </w:p>
    <w:p w14:paraId="00000006" w14:textId="77777777" w:rsidR="006A2FDE" w:rsidRDefault="006A2FDE">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00000007" w14:textId="548CACD6" w:rsidR="006A2FDE" w:rsidRDefault="00315F51">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bookmarkStart w:id="0" w:name="_gjdgxs" w:colFirst="0" w:colLast="0"/>
      <w:bookmarkEnd w:id="0"/>
      <w:r>
        <w:rPr>
          <w:rFonts w:ascii="Helvetica Neue" w:eastAsia="Helvetica Neue" w:hAnsi="Helvetica Neue" w:cs="Helvetica Neue"/>
        </w:rPr>
        <w:t>Join us for a global interactive virtual event where we’ll focus on how Pride movements can work better together and support each others’ activities. We’ll take viewers’ questions and respond live on</w:t>
      </w:r>
      <w:r w:rsidR="00082938">
        <w:rPr>
          <w:rFonts w:ascii="Helvetica Neue" w:eastAsia="Helvetica Neue" w:hAnsi="Helvetica Neue" w:cs="Helvetica Neue"/>
        </w:rPr>
        <w:t>-</w:t>
      </w:r>
      <w:r>
        <w:rPr>
          <w:rFonts w:ascii="Helvetica Neue" w:eastAsia="Helvetica Neue" w:hAnsi="Helvetica Neue" w:cs="Helvetica Neue"/>
        </w:rPr>
        <w:t>air with</w:t>
      </w:r>
      <w:r w:rsidR="00082938">
        <w:rPr>
          <w:rFonts w:ascii="Helvetica Neue" w:eastAsia="Helvetica Neue" w:hAnsi="Helvetica Neue" w:cs="Helvetica Neue"/>
        </w:rPr>
        <w:t xml:space="preserve"> our panel of expert speakers.</w:t>
      </w:r>
    </w:p>
    <w:p w14:paraId="00000008" w14:textId="77777777" w:rsidR="006A2FDE" w:rsidRDefault="006A2FDE">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rPr>
      </w:pPr>
    </w:p>
    <w:p w14:paraId="00000009" w14:textId="77777777" w:rsidR="006A2FDE" w:rsidRDefault="00315F51">
      <w:pPr>
        <w:pStyle w:val="Normal1"/>
      </w:pPr>
      <w:r>
        <w:rPr>
          <w:rFonts w:ascii="Helvetica Neue" w:eastAsia="Helvetica Neue" w:hAnsi="Helvetica Neue" w:cs="Helvetica Neue"/>
        </w:rPr>
        <w:t xml:space="preserve">For more information, </w:t>
      </w:r>
      <w:hyperlink r:id="rId4">
        <w:r>
          <w:rPr>
            <w:rFonts w:ascii="Helvetica Neue" w:eastAsia="Helvetica Neue" w:hAnsi="Helvetica Neue" w:cs="Helvetica Neue"/>
            <w:color w:val="1155CC"/>
            <w:u w:val="single"/>
          </w:rPr>
          <w:t>visit the promotional page here</w:t>
        </w:r>
      </w:hyperlink>
      <w:r>
        <w:rPr>
          <w:rFonts w:ascii="Helvetica Neue" w:eastAsia="Helvetica Neue" w:hAnsi="Helvetica Neue" w:cs="Helvetica Neue"/>
        </w:rPr>
        <w:t xml:space="preserve"> or contact GPA New Media Producer Loren Hurst at hurstlw@america.gov.</w:t>
      </w:r>
      <w:bookmarkStart w:id="1" w:name="_GoBack"/>
      <w:bookmarkEnd w:id="1"/>
    </w:p>
    <w:sectPr w:rsidR="006A2FD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4"/>
  </w:compat>
  <w:rsids>
    <w:rsidRoot w:val="006A2FDE"/>
    <w:rsid w:val="00082938"/>
    <w:rsid w:val="000C3251"/>
    <w:rsid w:val="00315F51"/>
    <w:rsid w:val="005A59DD"/>
    <w:rsid w:val="006A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4D2B6"/>
  <w15:docId w15:val="{8509F703-8E71-441E-8917-D6365D4F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active.america.gov/iip_event/celebrating-pride-lessons-in-building-inclusive-lgbti-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Somerville, Terrence P</dc:creator>
  <cp:lastModifiedBy>Somerville, Terrence P</cp:lastModifiedBy>
  <cp:revision>2</cp:revision>
  <dcterms:created xsi:type="dcterms:W3CDTF">2019-06-10T15:45:00Z</dcterms:created>
  <dcterms:modified xsi:type="dcterms:W3CDTF">2019-06-10T15:45:00Z</dcterms:modified>
</cp:coreProperties>
</file>